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578" w:rsidRDefault="002D5994">
      <w:pPr>
        <w:divId w:val="1909533704"/>
        <w:rPr>
          <w:rFonts w:eastAsia="Times New Roman"/>
        </w:rPr>
      </w:pPr>
      <w:r>
        <w:rPr>
          <w:rFonts w:eastAsia="Times New Roman"/>
        </w:rPr>
        <w:t>031499</w:t>
      </w:r>
    </w:p>
    <w:p w:rsidR="00DC7578" w:rsidRDefault="002D5994">
      <w:pPr>
        <w:divId w:val="1162158491"/>
        <w:rPr>
          <w:rFonts w:eastAsia="Times New Roman"/>
        </w:rPr>
      </w:pPr>
      <w:r>
        <w:rPr>
          <w:rFonts w:eastAsia="Times New Roman"/>
        </w:rPr>
        <w:t>Development Rowing Coach</w:t>
      </w:r>
    </w:p>
    <w:p w:rsidR="00DC7578" w:rsidRDefault="002D5994">
      <w:pPr>
        <w:divId w:val="1018504756"/>
        <w:rPr>
          <w:rFonts w:eastAsia="Times New Roman"/>
        </w:rPr>
      </w:pPr>
      <w:r>
        <w:rPr>
          <w:rFonts w:eastAsia="Times New Roman"/>
        </w:rPr>
        <w:t> </w:t>
      </w:r>
    </w:p>
    <w:p w:rsidR="00DC7578" w:rsidRDefault="002D5994">
      <w:pPr>
        <w:divId w:val="962928761"/>
        <w:rPr>
          <w:rFonts w:eastAsia="Times New Roman"/>
        </w:rPr>
      </w:pPr>
      <w:r>
        <w:rPr>
          <w:rFonts w:eastAsia="Times New Roman"/>
        </w:rPr>
        <w:t>UNIVERSITY SERVICES</w:t>
      </w:r>
    </w:p>
    <w:p w:rsidR="00DC7578" w:rsidRDefault="002D5994">
      <w:pPr>
        <w:divId w:val="1281034864"/>
        <w:rPr>
          <w:rFonts w:eastAsia="Times New Roman"/>
        </w:rPr>
      </w:pPr>
      <w:r>
        <w:rPr>
          <w:rFonts w:eastAsia="Times New Roman"/>
        </w:rPr>
        <w:t>ECS - SPORT</w:t>
      </w:r>
    </w:p>
    <w:p w:rsidR="00DC7578" w:rsidRDefault="002D5994">
      <w:pPr>
        <w:divId w:val="1990549303"/>
        <w:rPr>
          <w:rFonts w:eastAsia="Times New Roman"/>
        </w:rPr>
      </w:pPr>
      <w:r>
        <w:rPr>
          <w:rFonts w:eastAsia="Times New Roman"/>
        </w:rPr>
        <w:t>Management Professional &amp; Administrative</w:t>
      </w:r>
    </w:p>
    <w:p w:rsidR="00DC7578" w:rsidRDefault="002D5994">
      <w:pPr>
        <w:divId w:val="1459764024"/>
        <w:rPr>
          <w:rFonts w:eastAsia="Times New Roman"/>
        </w:rPr>
      </w:pPr>
      <w:r>
        <w:rPr>
          <w:rFonts w:eastAsia="Times New Roman"/>
        </w:rPr>
        <w:t>-GRADE 4</w:t>
      </w:r>
    </w:p>
    <w:p w:rsidR="00DC7578" w:rsidRDefault="002D5994">
      <w:pPr>
        <w:divId w:val="1983000578"/>
        <w:rPr>
          <w:rFonts w:eastAsia="Times New Roman"/>
        </w:rPr>
      </w:pPr>
      <w:r>
        <w:rPr>
          <w:rFonts w:eastAsia="Times New Roman"/>
        </w:rPr>
        <w:t> </w:t>
      </w:r>
    </w:p>
    <w:p w:rsidR="00DC7578" w:rsidRDefault="002D5994">
      <w:pPr>
        <w:divId w:val="1147670411"/>
        <w:rPr>
          <w:rFonts w:eastAsia="Times New Roman"/>
        </w:rPr>
      </w:pPr>
      <w:r>
        <w:rPr>
          <w:rFonts w:eastAsia="Times New Roman"/>
        </w:rPr>
        <w:t>Job Purpose</w:t>
      </w:r>
    </w:p>
    <w:p w:rsidR="00DC7578" w:rsidRDefault="002D5994">
      <w:pPr>
        <w:divId w:val="1590236361"/>
        <w:rPr>
          <w:rFonts w:eastAsia="Times New Roman"/>
        </w:rPr>
      </w:pPr>
      <w:bookmarkStart w:id="0" w:name="_GoBack"/>
      <w:r>
        <w:rPr>
          <w:rFonts w:eastAsia="Times New Roman"/>
        </w:rPr>
        <w:t xml:space="preserve">Responsibility for the planning, organisation and delivery of rowing technical sessions, liaising with multi-disciplinary support service staff to support the overall programme objectives set by the </w:t>
      </w:r>
      <w:proofErr w:type="spellStart"/>
      <w:r>
        <w:rPr>
          <w:rFonts w:eastAsia="Times New Roman"/>
        </w:rPr>
        <w:t>UofG</w:t>
      </w:r>
      <w:proofErr w:type="spellEnd"/>
      <w:r>
        <w:rPr>
          <w:rFonts w:eastAsia="Times New Roman"/>
        </w:rPr>
        <w:t xml:space="preserve"> Sport Rowing Programme Lead (GUBC Head Coach) and Scottish Rowing</w:t>
      </w:r>
      <w:bookmarkEnd w:id="0"/>
      <w:r>
        <w:rPr>
          <w:rFonts w:eastAsia="Times New Roman"/>
        </w:rPr>
        <w:t>.</w:t>
      </w:r>
    </w:p>
    <w:p w:rsidR="00DC7578" w:rsidRDefault="002D5994">
      <w:pPr>
        <w:divId w:val="1047490111"/>
        <w:rPr>
          <w:rFonts w:eastAsia="Times New Roman"/>
        </w:rPr>
      </w:pPr>
      <w:r>
        <w:rPr>
          <w:rFonts w:eastAsia="Times New Roman"/>
        </w:rPr>
        <w:t> </w:t>
      </w:r>
    </w:p>
    <w:p w:rsidR="00DC7578" w:rsidRDefault="002D5994">
      <w:pPr>
        <w:divId w:val="531653483"/>
        <w:rPr>
          <w:rFonts w:eastAsia="Times New Roman"/>
        </w:rPr>
      </w:pPr>
      <w:r>
        <w:rPr>
          <w:rFonts w:eastAsia="Times New Roman"/>
        </w:rPr>
        <w:t>Main Duties and Responsibilities</w:t>
      </w:r>
    </w:p>
    <w:p w:rsidR="00DC7578" w:rsidRDefault="002D5994">
      <w:pPr>
        <w:divId w:val="607860354"/>
        <w:rPr>
          <w:rFonts w:eastAsia="Times New Roman"/>
        </w:rPr>
      </w:pPr>
      <w:r>
        <w:rPr>
          <w:rFonts w:eastAsia="Times New Roman"/>
        </w:rPr>
        <w:t>• Work with the Rowing Programme Lead (GUBC Head Coach) to deliver the Glasgow University Boat Club (GUBC) annual programme with a particular focus on the development of athletes to Great Britain (GB) Under 23 level.</w:t>
      </w:r>
      <w:r>
        <w:rPr>
          <w:rFonts w:eastAsia="Times New Roman"/>
        </w:rPr>
        <w:br/>
        <w:t xml:space="preserve">• Responsible for the delivery of </w:t>
      </w:r>
      <w:proofErr w:type="gramStart"/>
      <w:r>
        <w:rPr>
          <w:rFonts w:eastAsia="Times New Roman"/>
        </w:rPr>
        <w:t>high performance</w:t>
      </w:r>
      <w:proofErr w:type="gramEnd"/>
      <w:r>
        <w:rPr>
          <w:rFonts w:eastAsia="Times New Roman"/>
        </w:rPr>
        <w:t xml:space="preserve"> coaching to University rowing athletes. This includes managing a squad of athletes to maximise performances at key events including GB trials, BUCS, Henley and other national and international competitions</w:t>
      </w:r>
      <w:r>
        <w:rPr>
          <w:rFonts w:eastAsia="Times New Roman"/>
        </w:rPr>
        <w:br/>
        <w:t xml:space="preserve">• Work with multi-disciplinary support service staff (including strength &amp; conditioning, physiotherapy, physiology) within the University and the </w:t>
      </w:r>
      <w:proofErr w:type="spellStart"/>
      <w:r>
        <w:rPr>
          <w:rFonts w:eastAsia="Times New Roman"/>
        </w:rPr>
        <w:t>sportscotland</w:t>
      </w:r>
      <w:proofErr w:type="spellEnd"/>
      <w:r>
        <w:rPr>
          <w:rFonts w:eastAsia="Times New Roman"/>
        </w:rPr>
        <w:t xml:space="preserve"> institute of sport to maximise athlete performance and improve general robustness </w:t>
      </w:r>
      <w:r>
        <w:rPr>
          <w:rFonts w:eastAsia="Times New Roman"/>
        </w:rPr>
        <w:br/>
        <w:t xml:space="preserve">• Act as a key contact for GUBC, dealing with enquiries from students, regularly communicating with all coaches and committee members within the GUBC programme, Scottish Rowing and </w:t>
      </w:r>
      <w:proofErr w:type="spellStart"/>
      <w:r>
        <w:rPr>
          <w:rFonts w:eastAsia="Times New Roman"/>
        </w:rPr>
        <w:t>sportscotland</w:t>
      </w:r>
      <w:proofErr w:type="spellEnd"/>
      <w:r>
        <w:rPr>
          <w:rFonts w:eastAsia="Times New Roman"/>
        </w:rPr>
        <w:t xml:space="preserve"> to ensure that all partners are working towards the same outcomes</w:t>
      </w:r>
      <w:r>
        <w:rPr>
          <w:rFonts w:eastAsia="Times New Roman"/>
        </w:rPr>
        <w:br/>
        <w:t>• Responsible for the planning, organisation and administration of key events (e.g. Scottish Boat Race). This will involve extensive communication with staff at a number of levels, from National Governing Bodies (NGBs)</w:t>
      </w:r>
      <w:r>
        <w:rPr>
          <w:rFonts w:eastAsia="Times New Roman"/>
        </w:rPr>
        <w:br/>
        <w:t xml:space="preserve">• Lead on the implementation of standards set out in the </w:t>
      </w:r>
      <w:proofErr w:type="spellStart"/>
      <w:r>
        <w:rPr>
          <w:rFonts w:eastAsia="Times New Roman"/>
        </w:rPr>
        <w:t>sportscoachUK</w:t>
      </w:r>
      <w:proofErr w:type="spellEnd"/>
      <w:r>
        <w:rPr>
          <w:rFonts w:eastAsia="Times New Roman"/>
        </w:rPr>
        <w:t xml:space="preserve"> / Scottish Rowing code of conduct for coaches </w:t>
      </w:r>
      <w:r>
        <w:rPr>
          <w:rFonts w:eastAsia="Times New Roman"/>
        </w:rPr>
        <w:br/>
        <w:t xml:space="preserve">• Assist the Rowing Programme Lead (GUBC Head Coach) and GUBC Committee in performing risk assessments and safety checks, including capsize drills </w:t>
      </w:r>
      <w:r>
        <w:rPr>
          <w:rFonts w:eastAsia="Times New Roman"/>
        </w:rPr>
        <w:br/>
        <w:t xml:space="preserve">• Responsible for the safeguarding and well-being of the athletes and provide a good role model for the athletes </w:t>
      </w:r>
      <w:r>
        <w:rPr>
          <w:rFonts w:eastAsia="Times New Roman"/>
        </w:rPr>
        <w:br/>
        <w:t xml:space="preserve">• Ensure that all exercise areas are maintained in line with the University’s health, safety and hygiene standards; this includes responsibility for equipment maintenance and repair. </w:t>
      </w:r>
      <w:r>
        <w:rPr>
          <w:rFonts w:eastAsia="Times New Roman"/>
        </w:rPr>
        <w:br/>
        <w:t xml:space="preserve">• Where required, assist the Rowing Programme Lead (GUBC Head Coach) and GUBC Committee in the administration of the club programme </w:t>
      </w:r>
      <w:r>
        <w:rPr>
          <w:rFonts w:eastAsia="Times New Roman"/>
        </w:rPr>
        <w:br/>
        <w:t xml:space="preserve">• Responsible for writing and updating news and reports for relevant committees and to aid with boat club marketing reach. </w:t>
      </w:r>
    </w:p>
    <w:p w:rsidR="00DC7578" w:rsidRDefault="002D5994">
      <w:pPr>
        <w:divId w:val="370687725"/>
        <w:rPr>
          <w:rFonts w:eastAsia="Times New Roman"/>
        </w:rPr>
      </w:pPr>
      <w:r>
        <w:rPr>
          <w:rFonts w:eastAsia="Times New Roman"/>
        </w:rPr>
        <w:t xml:space="preserve">• Undertake CPD opportunities as part of a support and development package delivered as a partnership between the University of Glasgow, Scottish Rowing and </w:t>
      </w:r>
      <w:proofErr w:type="spellStart"/>
      <w:r>
        <w:rPr>
          <w:rFonts w:eastAsia="Times New Roman"/>
        </w:rPr>
        <w:t>sportscotland</w:t>
      </w:r>
      <w:proofErr w:type="spellEnd"/>
      <w:r>
        <w:rPr>
          <w:rFonts w:eastAsia="Times New Roman"/>
        </w:rPr>
        <w:t xml:space="preserve"> to provide the candidate with every opportunity to develop into a world class coach in the future</w:t>
      </w:r>
    </w:p>
    <w:p w:rsidR="00DC7578" w:rsidRDefault="002D5994">
      <w:pPr>
        <w:divId w:val="514227248"/>
        <w:rPr>
          <w:rFonts w:eastAsia="Times New Roman"/>
        </w:rPr>
      </w:pPr>
      <w:r>
        <w:rPr>
          <w:rFonts w:eastAsia="Times New Roman"/>
        </w:rPr>
        <w:t> </w:t>
      </w:r>
    </w:p>
    <w:p w:rsidR="00DC7578" w:rsidRDefault="002D5994">
      <w:pPr>
        <w:divId w:val="1720549058"/>
        <w:rPr>
          <w:rFonts w:eastAsia="Times New Roman"/>
        </w:rPr>
      </w:pPr>
      <w:r>
        <w:rPr>
          <w:rFonts w:eastAsia="Times New Roman"/>
        </w:rPr>
        <w:t>Knowledge, Qualifications, Skills and Experience</w:t>
      </w:r>
    </w:p>
    <w:p w:rsidR="00DC7578" w:rsidRDefault="002D5994">
      <w:pPr>
        <w:divId w:val="1841699539"/>
        <w:rPr>
          <w:rFonts w:eastAsia="Times New Roman"/>
        </w:rPr>
      </w:pPr>
      <w:r>
        <w:rPr>
          <w:rStyle w:val="Strong"/>
          <w:rFonts w:eastAsia="Times New Roman"/>
        </w:rPr>
        <w:t>Knowledge/Qualifications</w:t>
      </w:r>
      <w:r>
        <w:rPr>
          <w:rFonts w:eastAsia="Times New Roman"/>
          <w:b/>
          <w:bCs/>
        </w:rPr>
        <w:br/>
      </w:r>
      <w:r>
        <w:rPr>
          <w:rStyle w:val="Strong"/>
          <w:rFonts w:eastAsia="Times New Roman"/>
        </w:rPr>
        <w:t>Essential</w:t>
      </w:r>
      <w:r>
        <w:rPr>
          <w:rFonts w:eastAsia="Times New Roman"/>
        </w:rPr>
        <w:br/>
      </w:r>
      <w:r>
        <w:rPr>
          <w:rFonts w:eastAsia="Times New Roman"/>
        </w:rPr>
        <w:lastRenderedPageBreak/>
        <w:t xml:space="preserve">A1 Ability to demonstrate the competencies required to undertake the duties associated with this level of post having acquired the necessary knowledge and skills in a similar role. </w:t>
      </w:r>
      <w:r>
        <w:rPr>
          <w:rFonts w:eastAsia="Times New Roman"/>
        </w:rPr>
        <w:br/>
        <w:t>Or: Scottish Credit and Qualification Framework level 5 or 6 (National 5 or 6, Scottish Vocational Qualification level 2 or 3) or equivalent, and experience of personal development in a similar role.</w:t>
      </w:r>
      <w:r>
        <w:rPr>
          <w:rFonts w:eastAsia="Times New Roman"/>
        </w:rPr>
        <w:br/>
        <w:t>A2 Detailed knowledge of rowing in Scotland.</w:t>
      </w:r>
      <w:r>
        <w:rPr>
          <w:rFonts w:eastAsia="Times New Roman"/>
        </w:rPr>
        <w:br/>
        <w:t>A3 Experience of rowing coaching in either a paid or voluntary position</w:t>
      </w:r>
      <w:r>
        <w:rPr>
          <w:rFonts w:eastAsia="Times New Roman"/>
        </w:rPr>
        <w:br/>
        <w:t>A4 Understanding of the GB trialling process</w:t>
      </w:r>
      <w:r>
        <w:rPr>
          <w:rFonts w:eastAsia="Times New Roman"/>
        </w:rPr>
        <w:br/>
        <w:t>A5 Sound working knowledge and user competency in various Microsoft applications and data management systems.</w:t>
      </w:r>
      <w:r>
        <w:rPr>
          <w:rFonts w:eastAsia="Times New Roman"/>
        </w:rPr>
        <w:br/>
      </w:r>
      <w:r>
        <w:rPr>
          <w:rFonts w:eastAsia="Times New Roman"/>
        </w:rPr>
        <w:br/>
      </w:r>
      <w:r>
        <w:rPr>
          <w:rStyle w:val="Strong"/>
          <w:rFonts w:eastAsia="Times New Roman"/>
        </w:rPr>
        <w:t>Desirable</w:t>
      </w:r>
      <w:r>
        <w:rPr>
          <w:rFonts w:eastAsia="Times New Roman"/>
        </w:rPr>
        <w:br/>
        <w:t>B1 UKCC Rowing Level 2 (or equivalent)</w:t>
      </w:r>
      <w:r>
        <w:rPr>
          <w:rFonts w:eastAsia="Times New Roman"/>
        </w:rPr>
        <w:br/>
        <w:t>B2 UKCC S&amp;C Level 2 (or equivalent)</w:t>
      </w:r>
      <w:r>
        <w:rPr>
          <w:rFonts w:eastAsia="Times New Roman"/>
        </w:rPr>
        <w:br/>
        <w:t>B3 A relevant qualification in a related field</w:t>
      </w:r>
      <w:r>
        <w:rPr>
          <w:rFonts w:eastAsia="Times New Roman"/>
        </w:rPr>
        <w:br/>
        <w:t>B4 First Aid qualification</w:t>
      </w:r>
      <w:r>
        <w:rPr>
          <w:rFonts w:eastAsia="Times New Roman"/>
        </w:rPr>
        <w:br/>
        <w:t>B5 RYA Powerboat Level 2 (or equivalent)</w:t>
      </w:r>
      <w:r>
        <w:rPr>
          <w:rFonts w:eastAsia="Times New Roman"/>
        </w:rPr>
        <w:br/>
        <w:t>B6 Experience of coaching in a high performance environment</w:t>
      </w:r>
      <w:r>
        <w:rPr>
          <w:rFonts w:eastAsia="Times New Roman"/>
        </w:rPr>
        <w:br/>
        <w:t xml:space="preserve">B7 UKAD Anti-Doping Advisor </w:t>
      </w:r>
      <w:r>
        <w:rPr>
          <w:rFonts w:eastAsia="Times New Roman"/>
        </w:rPr>
        <w:br/>
        <w:t>B8 Full UK Driving Licence and access to own vehicle</w:t>
      </w:r>
      <w:r>
        <w:rPr>
          <w:rFonts w:eastAsia="Times New Roman"/>
        </w:rPr>
        <w:br/>
        <w:t>B9 Necessary entitlements to allow for towing trailers</w:t>
      </w:r>
      <w:r>
        <w:rPr>
          <w:rFonts w:eastAsia="Times New Roman"/>
        </w:rPr>
        <w:br/>
      </w:r>
      <w:r>
        <w:rPr>
          <w:rFonts w:eastAsia="Times New Roman"/>
          <w:b/>
          <w:bCs/>
        </w:rPr>
        <w:br/>
      </w:r>
      <w:r>
        <w:rPr>
          <w:rStyle w:val="Strong"/>
          <w:rFonts w:eastAsia="Times New Roman"/>
        </w:rPr>
        <w:t>Skills</w:t>
      </w:r>
      <w:r>
        <w:rPr>
          <w:rFonts w:eastAsia="Times New Roman"/>
          <w:b/>
          <w:bCs/>
        </w:rPr>
        <w:br/>
      </w:r>
      <w:r>
        <w:rPr>
          <w:rStyle w:val="Strong"/>
          <w:rFonts w:eastAsia="Times New Roman"/>
        </w:rPr>
        <w:t>Essential</w:t>
      </w:r>
      <w:r>
        <w:rPr>
          <w:rFonts w:eastAsia="Times New Roman"/>
        </w:rPr>
        <w:br/>
        <w:t>C1 Highly effective interpersonal and communication skills</w:t>
      </w:r>
      <w:r>
        <w:rPr>
          <w:rFonts w:eastAsia="Times New Roman"/>
        </w:rPr>
        <w:br/>
        <w:t>C2 Good report writing skills</w:t>
      </w:r>
      <w:r>
        <w:rPr>
          <w:rFonts w:eastAsia="Times New Roman"/>
        </w:rPr>
        <w:br/>
        <w:t>C3 Proven ability to work independently, as well as in a team</w:t>
      </w:r>
      <w:r>
        <w:rPr>
          <w:rFonts w:eastAsia="Times New Roman"/>
        </w:rPr>
        <w:br/>
        <w:t>C4 Solution focussed</w:t>
      </w:r>
      <w:r>
        <w:rPr>
          <w:rFonts w:eastAsia="Times New Roman"/>
        </w:rPr>
        <w:br/>
        <w:t>C5 Excellent planning and organisational skills</w:t>
      </w:r>
      <w:r>
        <w:rPr>
          <w:rFonts w:eastAsia="Times New Roman"/>
        </w:rPr>
        <w:br/>
        <w:t xml:space="preserve">C6 Ability to work to strict deadlines </w:t>
      </w:r>
      <w:r>
        <w:rPr>
          <w:rFonts w:eastAsia="Times New Roman"/>
        </w:rPr>
        <w:br/>
        <w:t>C7 Excellent time management skills</w:t>
      </w:r>
      <w:r>
        <w:rPr>
          <w:rFonts w:eastAsia="Times New Roman"/>
        </w:rPr>
        <w:br/>
        <w:t>C8 Ability to use own initiative</w:t>
      </w:r>
      <w:r>
        <w:rPr>
          <w:rFonts w:eastAsia="Times New Roman"/>
        </w:rPr>
        <w:br/>
        <w:t>C9 Ability to be flexible and adaptive</w:t>
      </w:r>
      <w:r>
        <w:rPr>
          <w:rFonts w:eastAsia="Times New Roman"/>
        </w:rPr>
        <w:br/>
        <w:t>C10 Able to work efficiently under pressure</w:t>
      </w:r>
      <w:r>
        <w:rPr>
          <w:rFonts w:eastAsia="Times New Roman"/>
        </w:rPr>
        <w:br/>
        <w:t>C11 Ability to manage challenging situations</w:t>
      </w:r>
      <w:r>
        <w:rPr>
          <w:rFonts w:eastAsia="Times New Roman"/>
        </w:rPr>
        <w:br/>
      </w:r>
      <w:r>
        <w:rPr>
          <w:rFonts w:eastAsia="Times New Roman"/>
        </w:rPr>
        <w:br/>
      </w:r>
      <w:r>
        <w:rPr>
          <w:rStyle w:val="Strong"/>
          <w:rFonts w:eastAsia="Times New Roman"/>
        </w:rPr>
        <w:t>Desirable</w:t>
      </w:r>
      <w:r>
        <w:rPr>
          <w:rFonts w:eastAsia="Times New Roman"/>
          <w:b/>
          <w:bCs/>
        </w:rPr>
        <w:br/>
      </w:r>
      <w:r>
        <w:rPr>
          <w:rFonts w:eastAsia="Times New Roman"/>
        </w:rPr>
        <w:t>D1 People management skills</w:t>
      </w:r>
      <w:r>
        <w:rPr>
          <w:rFonts w:eastAsia="Times New Roman"/>
        </w:rPr>
        <w:br/>
        <w:t>D2 Good influencing skills</w:t>
      </w:r>
      <w:r>
        <w:rPr>
          <w:rFonts w:eastAsia="Times New Roman"/>
        </w:rPr>
        <w:br/>
        <w:t>D3 Excellent organisational and problem-solving skills</w:t>
      </w:r>
      <w:r>
        <w:rPr>
          <w:rFonts w:eastAsia="Times New Roman"/>
        </w:rPr>
        <w:br/>
        <w:t>D4 Highly agile and able to adapt within the ever-evolving digital landscape</w:t>
      </w:r>
      <w:r>
        <w:rPr>
          <w:rFonts w:eastAsia="Times New Roman"/>
        </w:rPr>
        <w:br/>
        <w:t>D5 Proven capacity to cope with a range of concurrent projects</w:t>
      </w:r>
      <w:r>
        <w:rPr>
          <w:rFonts w:eastAsia="Times New Roman"/>
        </w:rPr>
        <w:br/>
      </w:r>
      <w:r>
        <w:rPr>
          <w:rFonts w:eastAsia="Times New Roman"/>
        </w:rPr>
        <w:br/>
      </w:r>
      <w:r>
        <w:rPr>
          <w:rStyle w:val="Strong"/>
          <w:rFonts w:eastAsia="Times New Roman"/>
        </w:rPr>
        <w:t>Experience</w:t>
      </w:r>
      <w:r>
        <w:rPr>
          <w:rFonts w:eastAsia="Times New Roman"/>
        </w:rPr>
        <w:br/>
      </w:r>
      <w:r>
        <w:rPr>
          <w:rStyle w:val="Strong"/>
          <w:rFonts w:eastAsia="Times New Roman"/>
        </w:rPr>
        <w:t>Essential</w:t>
      </w:r>
      <w:r>
        <w:rPr>
          <w:rFonts w:eastAsia="Times New Roman"/>
        </w:rPr>
        <w:br/>
        <w:t xml:space="preserve">E1 Relevant experience with a formal coaching qualification or evidence of progression and development gained through 3-4 years relevant coaching experience </w:t>
      </w:r>
      <w:r>
        <w:rPr>
          <w:rFonts w:eastAsia="Times New Roman"/>
        </w:rPr>
        <w:br/>
        <w:t xml:space="preserve">E2 Experience of communicating with others from internal and external organisations such as other NGBs or universities </w:t>
      </w:r>
      <w:r>
        <w:rPr>
          <w:rFonts w:eastAsia="Times New Roman"/>
        </w:rPr>
        <w:br/>
        <w:t>E3 Proven experience of managing relationships and working with volunteers (</w:t>
      </w:r>
      <w:proofErr w:type="spellStart"/>
      <w:r>
        <w:rPr>
          <w:rFonts w:eastAsia="Times New Roman"/>
        </w:rPr>
        <w:t>e.g</w:t>
      </w:r>
      <w:proofErr w:type="spellEnd"/>
      <w:r>
        <w:rPr>
          <w:rFonts w:eastAsia="Times New Roman"/>
        </w:rPr>
        <w:t xml:space="preserve"> </w:t>
      </w:r>
      <w:r>
        <w:rPr>
          <w:rFonts w:eastAsia="Times New Roman"/>
        </w:rPr>
        <w:lastRenderedPageBreak/>
        <w:t>participation on committees or working groups)</w:t>
      </w:r>
      <w:r>
        <w:rPr>
          <w:rFonts w:eastAsia="Times New Roman"/>
        </w:rPr>
        <w:br/>
        <w:t>E4 Experience of rowing coaching in either a paid or voluntary position</w:t>
      </w:r>
      <w:r>
        <w:rPr>
          <w:rFonts w:eastAsia="Times New Roman"/>
        </w:rPr>
        <w:br/>
        <w:t>E5 Experience of student rowing</w:t>
      </w:r>
      <w:r>
        <w:rPr>
          <w:rFonts w:eastAsia="Times New Roman"/>
        </w:rPr>
        <w:br/>
      </w:r>
      <w:r>
        <w:rPr>
          <w:rFonts w:eastAsia="Times New Roman"/>
        </w:rPr>
        <w:br/>
      </w:r>
      <w:r>
        <w:rPr>
          <w:rStyle w:val="Strong"/>
          <w:rFonts w:eastAsia="Times New Roman"/>
        </w:rPr>
        <w:t>Desirable</w:t>
      </w:r>
      <w:r>
        <w:rPr>
          <w:rFonts w:eastAsia="Times New Roman"/>
        </w:rPr>
        <w:br/>
        <w:t xml:space="preserve">F1 Experience of implementing or developing sport programmes in an education setting </w:t>
      </w:r>
    </w:p>
    <w:p w:rsidR="00DC7578" w:rsidRDefault="002D5994">
      <w:pPr>
        <w:divId w:val="140461904"/>
        <w:rPr>
          <w:rFonts w:eastAsia="Times New Roman"/>
        </w:rPr>
      </w:pPr>
      <w:r>
        <w:rPr>
          <w:rFonts w:eastAsia="Times New Roman"/>
        </w:rPr>
        <w:t xml:space="preserve">F2 Experience of coaching in a </w:t>
      </w:r>
      <w:proofErr w:type="gramStart"/>
      <w:r>
        <w:rPr>
          <w:rFonts w:eastAsia="Times New Roman"/>
        </w:rPr>
        <w:t>high performance</w:t>
      </w:r>
      <w:proofErr w:type="gramEnd"/>
      <w:r>
        <w:rPr>
          <w:rFonts w:eastAsia="Times New Roman"/>
        </w:rPr>
        <w:t xml:space="preserve"> environment</w:t>
      </w:r>
    </w:p>
    <w:p w:rsidR="00DC7578" w:rsidRDefault="002D5994">
      <w:pPr>
        <w:divId w:val="1649161826"/>
        <w:rPr>
          <w:rFonts w:eastAsia="Times New Roman"/>
        </w:rPr>
      </w:pPr>
      <w:r>
        <w:rPr>
          <w:rFonts w:eastAsia="Times New Roman"/>
        </w:rPr>
        <w:t> </w:t>
      </w:r>
    </w:p>
    <w:p w:rsidR="00DC7578" w:rsidRDefault="002D5994">
      <w:pPr>
        <w:divId w:val="772170243"/>
        <w:rPr>
          <w:rFonts w:eastAsia="Times New Roman"/>
        </w:rPr>
      </w:pPr>
      <w:r>
        <w:rPr>
          <w:rFonts w:eastAsia="Times New Roman"/>
        </w:rPr>
        <w:t> </w:t>
      </w:r>
    </w:p>
    <w:p w:rsidR="00DC7578" w:rsidRDefault="002D5994">
      <w:pPr>
        <w:divId w:val="639265396"/>
        <w:rPr>
          <w:rFonts w:eastAsia="Times New Roman"/>
        </w:rPr>
      </w:pPr>
      <w:r>
        <w:rPr>
          <w:rFonts w:eastAsia="Times New Roman"/>
        </w:rPr>
        <w:t>Job Features</w:t>
      </w:r>
    </w:p>
    <w:p w:rsidR="00DC7578" w:rsidRDefault="002D5994">
      <w:pPr>
        <w:divId w:val="867453822"/>
        <w:rPr>
          <w:rFonts w:eastAsia="Times New Roman"/>
        </w:rPr>
      </w:pPr>
      <w:r>
        <w:rPr>
          <w:rStyle w:val="Strong"/>
          <w:rFonts w:eastAsia="Times New Roman"/>
        </w:rPr>
        <w:t>Dimensions</w:t>
      </w:r>
      <w:r>
        <w:rPr>
          <w:rFonts w:eastAsia="Times New Roman"/>
        </w:rPr>
        <w:br/>
        <w:t xml:space="preserve">Funding for the post has been provided by Scottish Rowing and the </w:t>
      </w:r>
      <w:proofErr w:type="spellStart"/>
      <w:r>
        <w:rPr>
          <w:rFonts w:eastAsia="Times New Roman"/>
        </w:rPr>
        <w:t>sportscotland</w:t>
      </w:r>
      <w:proofErr w:type="spellEnd"/>
      <w:r>
        <w:rPr>
          <w:rFonts w:eastAsia="Times New Roman"/>
        </w:rPr>
        <w:t xml:space="preserve"> Coaching Futures initiative</w:t>
      </w:r>
      <w:r>
        <w:rPr>
          <w:rFonts w:eastAsia="Times New Roman"/>
        </w:rPr>
        <w:br/>
        <w:t xml:space="preserve">The Coaching Futures initiative sees former international athletes given the opportunity to transfer their skills and knowledge into full-time coaching ‘apprenticeships’. The scheme is being delivered through up to ten NGBs from 2015 to 2018 </w:t>
      </w:r>
      <w:r>
        <w:rPr>
          <w:rFonts w:eastAsia="Times New Roman"/>
        </w:rPr>
        <w:br/>
        <w:t xml:space="preserve">Key role in developing external partnerships (e.g. Scottish Rowing, </w:t>
      </w:r>
      <w:proofErr w:type="spellStart"/>
      <w:r>
        <w:rPr>
          <w:rFonts w:eastAsia="Times New Roman"/>
        </w:rPr>
        <w:t>sportscotland</w:t>
      </w:r>
      <w:proofErr w:type="spellEnd"/>
      <w:r>
        <w:rPr>
          <w:rFonts w:eastAsia="Times New Roman"/>
        </w:rPr>
        <w:t>, Glasgow Life, other HE institutions</w:t>
      </w:r>
      <w:r>
        <w:rPr>
          <w:rFonts w:eastAsia="Times New Roman"/>
        </w:rPr>
        <w:br/>
        <w:t xml:space="preserve">Provide coaching support to members of Glasgow University Boat Club. Approximately 120 students are involved in weekly club training activity. </w:t>
      </w:r>
      <w:r>
        <w:rPr>
          <w:rFonts w:eastAsia="Times New Roman"/>
        </w:rPr>
        <w:br/>
        <w:t xml:space="preserve">The Sport Development area comprises 9 staff: Sport Development Manager (Level 7), Rowing Programme Lead (GUBC Head Coach) (Level 6), Sport Development Coordinator (Level 5), PT Rugby Development Officer (Level 4), Finance Administrator (Level 4), and Travel Administrator (Level 4). </w:t>
      </w:r>
      <w:r>
        <w:rPr>
          <w:rFonts w:eastAsia="Times New Roman"/>
        </w:rPr>
        <w:br/>
        <w:t xml:space="preserve">Key role in the continued development of Glasgow University Boat Club, providing additional support for athletes and volunteer coaches. </w:t>
      </w:r>
      <w:r>
        <w:rPr>
          <w:rFonts w:eastAsia="Times New Roman"/>
        </w:rPr>
        <w:br/>
      </w:r>
      <w:r>
        <w:rPr>
          <w:rFonts w:eastAsia="Times New Roman"/>
        </w:rPr>
        <w:br/>
      </w:r>
      <w:r>
        <w:rPr>
          <w:rStyle w:val="Strong"/>
          <w:rFonts w:eastAsia="Times New Roman"/>
        </w:rPr>
        <w:t>Job Features</w:t>
      </w:r>
      <w:r>
        <w:rPr>
          <w:rFonts w:eastAsia="Times New Roman"/>
          <w:b/>
          <w:bCs/>
        </w:rPr>
        <w:br/>
      </w:r>
      <w:r>
        <w:rPr>
          <w:rStyle w:val="Strong"/>
          <w:rFonts w:eastAsia="Times New Roman"/>
        </w:rPr>
        <w:t>Planning and Organising</w:t>
      </w:r>
      <w:r>
        <w:rPr>
          <w:rFonts w:eastAsia="Times New Roman"/>
          <w:b/>
          <w:bCs/>
        </w:rPr>
        <w:br/>
      </w:r>
      <w:r>
        <w:rPr>
          <w:rFonts w:eastAsia="Times New Roman"/>
        </w:rPr>
        <w:t>Ability to plan, prioritise and manage coaching workload, both over short and longer-term periods</w:t>
      </w:r>
      <w:r>
        <w:rPr>
          <w:rFonts w:eastAsia="Times New Roman"/>
        </w:rPr>
        <w:br/>
        <w:t>Assist the Rowing Programme Lead (GUBC Head Coach) in planning, communication and delivery of the annual training programme</w:t>
      </w:r>
      <w:r>
        <w:rPr>
          <w:rFonts w:eastAsia="Times New Roman"/>
        </w:rPr>
        <w:br/>
        <w:t xml:space="preserve">Monitor and document the performance of rowers over the short and long term to provide effective feedback to rowers and Rowing Programme Lead (GUBC Head Coach) and to be able to make informed decisions. </w:t>
      </w:r>
      <w:r>
        <w:rPr>
          <w:rFonts w:eastAsia="Times New Roman"/>
        </w:rPr>
        <w:br/>
        <w:t>Execution of the day-to-day training programme by being available during training hours, including weekends and training camps and at other times required by the Rowing Programme Lead (GUBC Head Coach) to coach crews and individual athletes as required.</w:t>
      </w:r>
      <w:r>
        <w:rPr>
          <w:rFonts w:eastAsia="Times New Roman"/>
        </w:rPr>
        <w:br/>
      </w:r>
      <w:r>
        <w:rPr>
          <w:rFonts w:eastAsia="Times New Roman"/>
        </w:rPr>
        <w:br/>
      </w:r>
      <w:r>
        <w:rPr>
          <w:rStyle w:val="Strong"/>
          <w:rFonts w:eastAsia="Times New Roman"/>
        </w:rPr>
        <w:t>Decision Making</w:t>
      </w:r>
      <w:r>
        <w:rPr>
          <w:rFonts w:eastAsia="Times New Roman"/>
          <w:b/>
          <w:bCs/>
        </w:rPr>
        <w:br/>
      </w:r>
      <w:r>
        <w:rPr>
          <w:rFonts w:eastAsia="Times New Roman"/>
        </w:rPr>
        <w:t xml:space="preserve">Ability to make decisions independently and progress areas of work that are necessary for the effective running of activities </w:t>
      </w:r>
      <w:r>
        <w:rPr>
          <w:rFonts w:eastAsia="Times New Roman"/>
        </w:rPr>
        <w:br/>
        <w:t xml:space="preserve">Day to day decision making in respect of training sessions. This includes utilising experience and expertise to amend training sessions in line with athlete ability and health status (i.e. to prevent overtraining) </w:t>
      </w:r>
      <w:r>
        <w:rPr>
          <w:rFonts w:eastAsia="Times New Roman"/>
        </w:rPr>
        <w:br/>
        <w:t>Assist the Rowing Programme Lead (GUBC Head Coach) in planning and delivering training sessions, regattas and training camps and therefore involved ongoing decision making to ensure that the most informed decisions are made to the benefit of all participants</w:t>
      </w:r>
      <w:r>
        <w:rPr>
          <w:rFonts w:eastAsia="Times New Roman"/>
        </w:rPr>
        <w:br/>
        <w:t xml:space="preserve">Provide advice and recommendations relating to aspects of programme delivery including </w:t>
      </w:r>
      <w:r>
        <w:rPr>
          <w:rFonts w:eastAsia="Times New Roman"/>
        </w:rPr>
        <w:lastRenderedPageBreak/>
        <w:t>suggesting resolutions to problems and taking ownership to progress</w:t>
      </w:r>
      <w:r>
        <w:rPr>
          <w:rFonts w:eastAsia="Times New Roman"/>
        </w:rPr>
        <w:br/>
      </w:r>
      <w:r>
        <w:rPr>
          <w:rFonts w:eastAsia="Times New Roman"/>
        </w:rPr>
        <w:br/>
        <w:t>Internal/External Relationships</w:t>
      </w:r>
      <w:r>
        <w:rPr>
          <w:rFonts w:eastAsia="Times New Roman"/>
        </w:rPr>
        <w:br/>
        <w:t xml:space="preserve">Extensive internal and external relationships due to the nature of the role. This will include working alongside Scottish Rowing, British Rowing and </w:t>
      </w:r>
      <w:proofErr w:type="spellStart"/>
      <w:r>
        <w:rPr>
          <w:rFonts w:eastAsia="Times New Roman"/>
        </w:rPr>
        <w:t>sportscotland</w:t>
      </w:r>
      <w:proofErr w:type="spellEnd"/>
      <w:r>
        <w:rPr>
          <w:rFonts w:eastAsia="Times New Roman"/>
        </w:rPr>
        <w:t>.</w:t>
      </w:r>
      <w:r>
        <w:rPr>
          <w:rFonts w:eastAsia="Times New Roman"/>
        </w:rPr>
        <w:br/>
        <w:t xml:space="preserve">Ability to communicate well with staff and students involved with sport at all levels </w:t>
      </w:r>
      <w:r>
        <w:rPr>
          <w:rFonts w:eastAsia="Times New Roman"/>
        </w:rPr>
        <w:br/>
        <w:t xml:space="preserve">Staff within </w:t>
      </w:r>
      <w:proofErr w:type="spellStart"/>
      <w:r>
        <w:rPr>
          <w:rFonts w:eastAsia="Times New Roman"/>
        </w:rPr>
        <w:t>UofG</w:t>
      </w:r>
      <w:proofErr w:type="spellEnd"/>
      <w:r>
        <w:rPr>
          <w:rFonts w:eastAsia="Times New Roman"/>
        </w:rPr>
        <w:t xml:space="preserve"> Sport: work alongside all other staff to ensure delivery of the rowing programme is optimal.</w:t>
      </w:r>
      <w:r>
        <w:rPr>
          <w:rFonts w:eastAsia="Times New Roman"/>
        </w:rPr>
        <w:br/>
      </w:r>
      <w:r>
        <w:rPr>
          <w:rFonts w:eastAsia="Times New Roman"/>
        </w:rPr>
        <w:br/>
      </w:r>
      <w:r>
        <w:rPr>
          <w:rStyle w:val="Strong"/>
          <w:rFonts w:eastAsia="Times New Roman"/>
        </w:rPr>
        <w:t>Problem Solving</w:t>
      </w:r>
      <w:r>
        <w:rPr>
          <w:rFonts w:eastAsia="Times New Roman"/>
          <w:b/>
          <w:bCs/>
        </w:rPr>
        <w:br/>
      </w:r>
      <w:r>
        <w:rPr>
          <w:rFonts w:eastAsia="Times New Roman"/>
        </w:rPr>
        <w:t>Thorough planning and delivery of training sessions, regattas and training camps requirement for ongoing problem solving and the ability to find solutions to any problems that may be encountered.</w:t>
      </w:r>
      <w:r>
        <w:rPr>
          <w:rFonts w:eastAsia="Times New Roman"/>
        </w:rPr>
        <w:br/>
        <w:t>Work within a set budget to ensure the equipment is maintained to appropriate levels</w:t>
      </w:r>
      <w:r>
        <w:rPr>
          <w:rFonts w:eastAsia="Times New Roman"/>
        </w:rPr>
        <w:br/>
        <w:t>Providing service and delivering results with limited resources, specifically in connection with equipment, travel logistics and working alongside the student committee.</w:t>
      </w:r>
      <w:r>
        <w:rPr>
          <w:rFonts w:eastAsia="Times New Roman"/>
        </w:rPr>
        <w:br/>
      </w:r>
      <w:r>
        <w:rPr>
          <w:rFonts w:eastAsia="Times New Roman"/>
        </w:rPr>
        <w:br/>
      </w:r>
      <w:r>
        <w:rPr>
          <w:rStyle w:val="Strong"/>
          <w:rFonts w:eastAsia="Times New Roman"/>
        </w:rPr>
        <w:t>Other</w:t>
      </w:r>
      <w:r>
        <w:rPr>
          <w:rFonts w:eastAsia="Times New Roman"/>
        </w:rPr>
        <w:br/>
        <w:t>Proactive approach to work and consistently reliable in delivery.</w:t>
      </w:r>
      <w:r>
        <w:rPr>
          <w:rFonts w:eastAsia="Times New Roman"/>
        </w:rPr>
        <w:br/>
        <w:t>Accepting of new ideas and change initiatives.</w:t>
      </w:r>
      <w:r>
        <w:rPr>
          <w:rFonts w:eastAsia="Times New Roman"/>
        </w:rPr>
        <w:br/>
        <w:t xml:space="preserve">Shows respect and sensitivity towards cultural and religious differences, ensuring </w:t>
      </w:r>
      <w:proofErr w:type="spellStart"/>
      <w:r>
        <w:rPr>
          <w:rFonts w:eastAsia="Times New Roman"/>
        </w:rPr>
        <w:t>UofG</w:t>
      </w:r>
      <w:proofErr w:type="spellEnd"/>
      <w:r>
        <w:rPr>
          <w:rFonts w:eastAsia="Times New Roman"/>
        </w:rPr>
        <w:t xml:space="preserve"> Sport is inclusive to all.</w:t>
      </w:r>
      <w:r>
        <w:rPr>
          <w:rFonts w:eastAsia="Times New Roman"/>
        </w:rPr>
        <w:br/>
        <w:t>Contributes appropriately to team meetings, events and supports the implementation of all team initiatives.</w:t>
      </w:r>
      <w:r>
        <w:rPr>
          <w:rFonts w:eastAsia="Times New Roman"/>
        </w:rPr>
        <w:br/>
        <w:t>Required to deal with difficult situations e.g. enforcing rules, dealing with difficult clubs, non-payers. Important to be able to deal with this type of situation and when appropriate refer to line manager for support</w:t>
      </w:r>
      <w:r>
        <w:rPr>
          <w:rFonts w:eastAsia="Times New Roman"/>
        </w:rPr>
        <w:br/>
        <w:t>Innovate and develop a programme that maximise opportunities for participation across all groups</w:t>
      </w:r>
      <w:r>
        <w:rPr>
          <w:rFonts w:eastAsia="Times New Roman"/>
        </w:rPr>
        <w:br/>
        <w:t>Motivational in teaching and in general dealings with customers and potential customers to encourage an active lifestyle.</w:t>
      </w:r>
      <w:r>
        <w:rPr>
          <w:rFonts w:eastAsia="Times New Roman"/>
        </w:rPr>
        <w:br/>
        <w:t xml:space="preserve">Requirement to represent the University of Glasgow, and the best interests of the institution, club and members at national, regional and local meetings as and when required. </w:t>
      </w:r>
      <w:r>
        <w:rPr>
          <w:rFonts w:eastAsia="Times New Roman"/>
        </w:rPr>
        <w:br/>
        <w:t>You should be an equitable, honest and ethical individual who understands the need to be tactful, diplomatic and sensitive as occasions demand. A highly self-motivated person, you should bring an energy and enthusiasm to the role.</w:t>
      </w:r>
      <w:r>
        <w:rPr>
          <w:rFonts w:eastAsia="Times New Roman"/>
        </w:rPr>
        <w:br/>
      </w:r>
      <w:r>
        <w:rPr>
          <w:rFonts w:eastAsia="Times New Roman"/>
        </w:rPr>
        <w:br/>
      </w:r>
      <w:r>
        <w:rPr>
          <w:rStyle w:val="Strong"/>
          <w:rFonts w:eastAsia="Times New Roman"/>
        </w:rPr>
        <w:t>Additional Information</w:t>
      </w:r>
      <w:r>
        <w:rPr>
          <w:rFonts w:eastAsia="Times New Roman"/>
          <w:b/>
          <w:bCs/>
        </w:rPr>
        <w:br/>
      </w:r>
      <w:r>
        <w:rPr>
          <w:rFonts w:eastAsia="Times New Roman"/>
        </w:rPr>
        <w:t xml:space="preserve">This post will be based in the Stevenson Building at the Gilmorehill Campus but there is a requirement to work at other venues including the University Boat House on Glasgow Green. </w:t>
      </w:r>
    </w:p>
    <w:p w:rsidR="00DC7578" w:rsidRDefault="002D5994">
      <w:pPr>
        <w:divId w:val="356198528"/>
        <w:rPr>
          <w:rFonts w:eastAsia="Times New Roman"/>
        </w:rPr>
      </w:pPr>
      <w:r>
        <w:rPr>
          <w:rFonts w:eastAsia="Times New Roman"/>
        </w:rPr>
        <w:t xml:space="preserve">In your role you may be required to work on some public holidays </w:t>
      </w:r>
      <w:proofErr w:type="gramStart"/>
      <w:r>
        <w:rPr>
          <w:rFonts w:eastAsia="Times New Roman"/>
        </w:rPr>
        <w:t>and also</w:t>
      </w:r>
      <w:proofErr w:type="gramEnd"/>
      <w:r>
        <w:rPr>
          <w:rFonts w:eastAsia="Times New Roman"/>
        </w:rPr>
        <w:t xml:space="preserve"> the “Other” University closure days. When this is the case the time will be added to your annual leave balance.</w:t>
      </w:r>
    </w:p>
    <w:p w:rsidR="00DC7578" w:rsidRDefault="002D5994">
      <w:pPr>
        <w:divId w:val="1111899018"/>
        <w:rPr>
          <w:rFonts w:eastAsia="Times New Roman"/>
        </w:rPr>
      </w:pPr>
      <w:r>
        <w:rPr>
          <w:rFonts w:eastAsia="Times New Roman"/>
        </w:rPr>
        <w:t> </w:t>
      </w:r>
    </w:p>
    <w:p w:rsidR="00DC7578" w:rsidRDefault="002D5994">
      <w:pPr>
        <w:divId w:val="789784395"/>
        <w:rPr>
          <w:rFonts w:eastAsia="Times New Roman"/>
        </w:rPr>
      </w:pPr>
      <w:r>
        <w:rPr>
          <w:rFonts w:eastAsia="Times New Roman"/>
        </w:rPr>
        <w:t> </w:t>
      </w:r>
    </w:p>
    <w:p w:rsidR="00DC7578" w:rsidRDefault="002D5994">
      <w:pPr>
        <w:divId w:val="91710169"/>
        <w:rPr>
          <w:rFonts w:eastAsia="Times New Roman"/>
        </w:rPr>
      </w:pPr>
      <w:r>
        <w:rPr>
          <w:rFonts w:eastAsia="Times New Roman"/>
        </w:rPr>
        <w:t>Standard Terms &amp; Conditions</w:t>
      </w:r>
    </w:p>
    <w:p w:rsidR="00DC7578" w:rsidRDefault="002D5994">
      <w:pPr>
        <w:spacing w:after="240"/>
        <w:divId w:val="2059089253"/>
        <w:rPr>
          <w:rFonts w:eastAsia="Times New Roman"/>
        </w:rPr>
      </w:pPr>
      <w:r>
        <w:rPr>
          <w:rFonts w:eastAsia="Times New Roman"/>
        </w:rPr>
        <w:t>Salary will be on the Management, Professional and Administrative Grade, level 5, £23,067 per annum.</w:t>
      </w:r>
    </w:p>
    <w:p w:rsidR="00DC7578" w:rsidRDefault="002D5994">
      <w:pPr>
        <w:divId w:val="1083844330"/>
        <w:rPr>
          <w:rFonts w:eastAsia="Times New Roman"/>
        </w:rPr>
      </w:pPr>
      <w:r>
        <w:rPr>
          <w:rFonts w:eastAsia="Times New Roman"/>
        </w:rPr>
        <w:lastRenderedPageBreak/>
        <w:t>This post is full time (35 hours per week including weekends) and offered on a fixed term basis with an end date of 31 August 2021.</w:t>
      </w:r>
    </w:p>
    <w:p w:rsidR="00DC7578" w:rsidRDefault="002D5994">
      <w:pPr>
        <w:divId w:val="2134707617"/>
        <w:rPr>
          <w:rFonts w:eastAsia="Times New Roman"/>
        </w:rPr>
      </w:pPr>
      <w:r>
        <w:rPr>
          <w:rFonts w:eastAsia="Times New Roman"/>
        </w:rPr>
        <w:t> </w:t>
      </w:r>
    </w:p>
    <w:p w:rsidR="00DC7578" w:rsidRDefault="002D5994">
      <w:pPr>
        <w:divId w:val="2059089253"/>
        <w:rPr>
          <w:rFonts w:eastAsia="Times New Roman"/>
        </w:rPr>
      </w:pPr>
      <w:r>
        <w:rPr>
          <w:rFonts w:eastAsia="Times New Roman"/>
        </w:rPr>
        <w:t>New entrants to the University will be required to serve a probationary period of 6 months.</w:t>
      </w:r>
      <w:r>
        <w:rPr>
          <w:rFonts w:eastAsia="Times New Roman"/>
        </w:rPr>
        <w:br/>
      </w:r>
      <w:r>
        <w:rPr>
          <w:rFonts w:eastAsia="Times New Roman"/>
        </w:rPr>
        <w:br/>
        <w:t>The successful candidate will be eligible to join the National Employment Savings Trust (NEST) Pension Scheme.</w:t>
      </w:r>
      <w:r>
        <w:rPr>
          <w:rFonts w:eastAsia="Times New Roman"/>
        </w:rPr>
        <w:br/>
      </w:r>
      <w:r>
        <w:rPr>
          <w:rFonts w:eastAsia="Times New Roman"/>
        </w:rPr>
        <w:br/>
        <w:t>It is the University of Glasgow’s mission to foster an inclusive climate, which ensures equality in our working, learning, research and teaching environment.</w:t>
      </w:r>
      <w:r>
        <w:rPr>
          <w:rFonts w:eastAsia="Times New Roman"/>
        </w:rPr>
        <w:br/>
      </w:r>
      <w:r>
        <w:rPr>
          <w:rFonts w:eastAsia="Times New Roman"/>
        </w:rPr>
        <w:br/>
        <w:t>We strongly endorse the principles of Athena SWAN, including a supportive and flexible working environment, with commitment from all levels of the organisation in promoting gender equality.</w:t>
      </w:r>
      <w:r>
        <w:rPr>
          <w:rFonts w:eastAsia="Times New Roman"/>
        </w:rPr>
        <w:br/>
      </w:r>
      <w:r>
        <w:rPr>
          <w:rFonts w:eastAsia="Times New Roman"/>
        </w:rPr>
        <w:br/>
        <w:t>The University of Glasgow, charity number SC004401.</w:t>
      </w:r>
      <w:r>
        <w:rPr>
          <w:rFonts w:eastAsia="Times New Roman"/>
        </w:rPr>
        <w:br/>
      </w:r>
      <w:r>
        <w:rPr>
          <w:rFonts w:eastAsia="Times New Roman"/>
        </w:rPr>
        <w:br/>
        <w:t>Vacancy Ref: 031499</w:t>
      </w:r>
    </w:p>
    <w:p w:rsidR="00DC7578" w:rsidRDefault="002D5994">
      <w:pPr>
        <w:divId w:val="1626736060"/>
        <w:rPr>
          <w:rFonts w:eastAsia="Times New Roman"/>
        </w:rPr>
      </w:pPr>
      <w:r>
        <w:rPr>
          <w:rFonts w:eastAsia="Times New Roman"/>
        </w:rPr>
        <w:t>Closing Date: 18 December 2019</w:t>
      </w:r>
    </w:p>
    <w:p w:rsidR="00DC7578" w:rsidRDefault="002D5994">
      <w:pPr>
        <w:divId w:val="2081363462"/>
        <w:rPr>
          <w:rFonts w:eastAsia="Times New Roman"/>
        </w:rPr>
      </w:pPr>
      <w:r>
        <w:rPr>
          <w:rFonts w:eastAsia="Times New Roman"/>
        </w:rPr>
        <w:t> </w:t>
      </w:r>
    </w:p>
    <w:p w:rsidR="00DC7578" w:rsidRDefault="002D5994">
      <w:pPr>
        <w:divId w:val="1786340741"/>
        <w:rPr>
          <w:rFonts w:eastAsia="Times New Roman"/>
        </w:rPr>
      </w:pPr>
      <w:r>
        <w:rPr>
          <w:rFonts w:eastAsia="Times New Roman"/>
        </w:rPr>
        <w:t> </w:t>
      </w:r>
    </w:p>
    <w:p w:rsidR="00DC7578" w:rsidRDefault="002D5994">
      <w:pPr>
        <w:divId w:val="1024206009"/>
        <w:rPr>
          <w:rFonts w:eastAsia="Times New Roman"/>
        </w:rPr>
      </w:pPr>
      <w:r>
        <w:rPr>
          <w:rFonts w:eastAsia="Times New Roman"/>
        </w:rPr>
        <w:t>Closing Date</w:t>
      </w:r>
    </w:p>
    <w:p w:rsidR="00DC7578" w:rsidRDefault="002D5994">
      <w:pPr>
        <w:divId w:val="505945377"/>
        <w:rPr>
          <w:rFonts w:eastAsia="Times New Roman"/>
        </w:rPr>
      </w:pPr>
      <w:r>
        <w:rPr>
          <w:rFonts w:eastAsia="Times New Roman"/>
        </w:rPr>
        <w:t>Vacancy Ref: 031499</w:t>
      </w:r>
    </w:p>
    <w:p w:rsidR="002D5994" w:rsidRDefault="002D5994">
      <w:pPr>
        <w:divId w:val="1373455816"/>
        <w:rPr>
          <w:rFonts w:eastAsia="Times New Roman"/>
        </w:rPr>
      </w:pPr>
      <w:r>
        <w:rPr>
          <w:rFonts w:eastAsia="Times New Roman"/>
        </w:rPr>
        <w:t>Closing Date: 18 December 2019</w:t>
      </w:r>
    </w:p>
    <w:sectPr w:rsidR="002D5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1A"/>
    <w:rsid w:val="002D5994"/>
    <w:rsid w:val="00372FE6"/>
    <w:rsid w:val="00DC7578"/>
    <w:rsid w:val="00ED36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90991D-18A4-49E7-B050-96F45127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5919">
      <w:marLeft w:val="0"/>
      <w:marRight w:val="0"/>
      <w:marTop w:val="0"/>
      <w:marBottom w:val="0"/>
      <w:divBdr>
        <w:top w:val="none" w:sz="0" w:space="0" w:color="auto"/>
        <w:left w:val="none" w:sz="0" w:space="0" w:color="auto"/>
        <w:bottom w:val="none" w:sz="0" w:space="0" w:color="auto"/>
        <w:right w:val="none" w:sz="0" w:space="0" w:color="auto"/>
      </w:divBdr>
      <w:divsChild>
        <w:div w:id="1590236361">
          <w:marLeft w:val="0"/>
          <w:marRight w:val="0"/>
          <w:marTop w:val="0"/>
          <w:marBottom w:val="0"/>
          <w:divBdr>
            <w:top w:val="none" w:sz="0" w:space="0" w:color="auto"/>
            <w:left w:val="none" w:sz="0" w:space="0" w:color="auto"/>
            <w:bottom w:val="none" w:sz="0" w:space="0" w:color="auto"/>
            <w:right w:val="none" w:sz="0" w:space="0" w:color="auto"/>
          </w:divBdr>
        </w:div>
      </w:divsChild>
    </w:div>
    <w:div w:id="91710169">
      <w:marLeft w:val="0"/>
      <w:marRight w:val="0"/>
      <w:marTop w:val="0"/>
      <w:marBottom w:val="0"/>
      <w:divBdr>
        <w:top w:val="none" w:sz="0" w:space="0" w:color="auto"/>
        <w:left w:val="none" w:sz="0" w:space="0" w:color="auto"/>
        <w:bottom w:val="none" w:sz="0" w:space="0" w:color="auto"/>
        <w:right w:val="none" w:sz="0" w:space="0" w:color="auto"/>
      </w:divBdr>
    </w:div>
    <w:div w:id="505945377">
      <w:marLeft w:val="0"/>
      <w:marRight w:val="0"/>
      <w:marTop w:val="0"/>
      <w:marBottom w:val="0"/>
      <w:divBdr>
        <w:top w:val="none" w:sz="0" w:space="0" w:color="auto"/>
        <w:left w:val="none" w:sz="0" w:space="0" w:color="auto"/>
        <w:bottom w:val="none" w:sz="0" w:space="0" w:color="auto"/>
        <w:right w:val="none" w:sz="0" w:space="0" w:color="auto"/>
      </w:divBdr>
      <w:divsChild>
        <w:div w:id="1373455816">
          <w:marLeft w:val="0"/>
          <w:marRight w:val="0"/>
          <w:marTop w:val="0"/>
          <w:marBottom w:val="0"/>
          <w:divBdr>
            <w:top w:val="none" w:sz="0" w:space="0" w:color="auto"/>
            <w:left w:val="none" w:sz="0" w:space="0" w:color="auto"/>
            <w:bottom w:val="none" w:sz="0" w:space="0" w:color="auto"/>
            <w:right w:val="none" w:sz="0" w:space="0" w:color="auto"/>
          </w:divBdr>
        </w:div>
      </w:divsChild>
    </w:div>
    <w:div w:id="514227248">
      <w:marLeft w:val="0"/>
      <w:marRight w:val="0"/>
      <w:marTop w:val="0"/>
      <w:marBottom w:val="0"/>
      <w:divBdr>
        <w:top w:val="none" w:sz="0" w:space="0" w:color="auto"/>
        <w:left w:val="none" w:sz="0" w:space="0" w:color="auto"/>
        <w:bottom w:val="none" w:sz="0" w:space="0" w:color="auto"/>
        <w:right w:val="none" w:sz="0" w:space="0" w:color="auto"/>
      </w:divBdr>
    </w:div>
    <w:div w:id="531653483">
      <w:marLeft w:val="0"/>
      <w:marRight w:val="0"/>
      <w:marTop w:val="0"/>
      <w:marBottom w:val="0"/>
      <w:divBdr>
        <w:top w:val="none" w:sz="0" w:space="0" w:color="auto"/>
        <w:left w:val="none" w:sz="0" w:space="0" w:color="auto"/>
        <w:bottom w:val="none" w:sz="0" w:space="0" w:color="auto"/>
        <w:right w:val="none" w:sz="0" w:space="0" w:color="auto"/>
      </w:divBdr>
    </w:div>
    <w:div w:id="607860354">
      <w:marLeft w:val="0"/>
      <w:marRight w:val="0"/>
      <w:marTop w:val="0"/>
      <w:marBottom w:val="0"/>
      <w:divBdr>
        <w:top w:val="none" w:sz="0" w:space="0" w:color="auto"/>
        <w:left w:val="none" w:sz="0" w:space="0" w:color="auto"/>
        <w:bottom w:val="none" w:sz="0" w:space="0" w:color="auto"/>
        <w:right w:val="none" w:sz="0" w:space="0" w:color="auto"/>
      </w:divBdr>
      <w:divsChild>
        <w:div w:id="370687725">
          <w:marLeft w:val="0"/>
          <w:marRight w:val="0"/>
          <w:marTop w:val="0"/>
          <w:marBottom w:val="0"/>
          <w:divBdr>
            <w:top w:val="none" w:sz="0" w:space="0" w:color="auto"/>
            <w:left w:val="none" w:sz="0" w:space="0" w:color="auto"/>
            <w:bottom w:val="none" w:sz="0" w:space="0" w:color="auto"/>
            <w:right w:val="none" w:sz="0" w:space="0" w:color="auto"/>
          </w:divBdr>
        </w:div>
      </w:divsChild>
    </w:div>
    <w:div w:id="639265396">
      <w:marLeft w:val="0"/>
      <w:marRight w:val="0"/>
      <w:marTop w:val="0"/>
      <w:marBottom w:val="0"/>
      <w:divBdr>
        <w:top w:val="none" w:sz="0" w:space="0" w:color="auto"/>
        <w:left w:val="none" w:sz="0" w:space="0" w:color="auto"/>
        <w:bottom w:val="none" w:sz="0" w:space="0" w:color="auto"/>
        <w:right w:val="none" w:sz="0" w:space="0" w:color="auto"/>
      </w:divBdr>
    </w:div>
    <w:div w:id="772170243">
      <w:marLeft w:val="0"/>
      <w:marRight w:val="0"/>
      <w:marTop w:val="0"/>
      <w:marBottom w:val="0"/>
      <w:divBdr>
        <w:top w:val="none" w:sz="0" w:space="0" w:color="auto"/>
        <w:left w:val="none" w:sz="0" w:space="0" w:color="auto"/>
        <w:bottom w:val="none" w:sz="0" w:space="0" w:color="auto"/>
        <w:right w:val="none" w:sz="0" w:space="0" w:color="auto"/>
      </w:divBdr>
    </w:div>
    <w:div w:id="789784395">
      <w:marLeft w:val="0"/>
      <w:marRight w:val="0"/>
      <w:marTop w:val="0"/>
      <w:marBottom w:val="0"/>
      <w:divBdr>
        <w:top w:val="none" w:sz="0" w:space="0" w:color="auto"/>
        <w:left w:val="none" w:sz="0" w:space="0" w:color="auto"/>
        <w:bottom w:val="none" w:sz="0" w:space="0" w:color="auto"/>
        <w:right w:val="none" w:sz="0" w:space="0" w:color="auto"/>
      </w:divBdr>
    </w:div>
    <w:div w:id="867453822">
      <w:marLeft w:val="0"/>
      <w:marRight w:val="0"/>
      <w:marTop w:val="0"/>
      <w:marBottom w:val="0"/>
      <w:divBdr>
        <w:top w:val="none" w:sz="0" w:space="0" w:color="auto"/>
        <w:left w:val="none" w:sz="0" w:space="0" w:color="auto"/>
        <w:bottom w:val="none" w:sz="0" w:space="0" w:color="auto"/>
        <w:right w:val="none" w:sz="0" w:space="0" w:color="auto"/>
      </w:divBdr>
      <w:divsChild>
        <w:div w:id="356198528">
          <w:marLeft w:val="0"/>
          <w:marRight w:val="0"/>
          <w:marTop w:val="0"/>
          <w:marBottom w:val="0"/>
          <w:divBdr>
            <w:top w:val="none" w:sz="0" w:space="0" w:color="auto"/>
            <w:left w:val="none" w:sz="0" w:space="0" w:color="auto"/>
            <w:bottom w:val="none" w:sz="0" w:space="0" w:color="auto"/>
            <w:right w:val="none" w:sz="0" w:space="0" w:color="auto"/>
          </w:divBdr>
        </w:div>
        <w:div w:id="1111899018">
          <w:marLeft w:val="0"/>
          <w:marRight w:val="0"/>
          <w:marTop w:val="0"/>
          <w:marBottom w:val="0"/>
          <w:divBdr>
            <w:top w:val="none" w:sz="0" w:space="0" w:color="auto"/>
            <w:left w:val="none" w:sz="0" w:space="0" w:color="auto"/>
            <w:bottom w:val="none" w:sz="0" w:space="0" w:color="auto"/>
            <w:right w:val="none" w:sz="0" w:space="0" w:color="auto"/>
          </w:divBdr>
        </w:div>
      </w:divsChild>
    </w:div>
    <w:div w:id="962928761">
      <w:marLeft w:val="0"/>
      <w:marRight w:val="0"/>
      <w:marTop w:val="0"/>
      <w:marBottom w:val="0"/>
      <w:divBdr>
        <w:top w:val="none" w:sz="0" w:space="0" w:color="auto"/>
        <w:left w:val="none" w:sz="0" w:space="0" w:color="auto"/>
        <w:bottom w:val="none" w:sz="0" w:space="0" w:color="auto"/>
        <w:right w:val="none" w:sz="0" w:space="0" w:color="auto"/>
      </w:divBdr>
    </w:div>
    <w:div w:id="1018504756">
      <w:marLeft w:val="0"/>
      <w:marRight w:val="0"/>
      <w:marTop w:val="0"/>
      <w:marBottom w:val="0"/>
      <w:divBdr>
        <w:top w:val="none" w:sz="0" w:space="0" w:color="auto"/>
        <w:left w:val="none" w:sz="0" w:space="0" w:color="auto"/>
        <w:bottom w:val="none" w:sz="0" w:space="0" w:color="auto"/>
        <w:right w:val="none" w:sz="0" w:space="0" w:color="auto"/>
      </w:divBdr>
    </w:div>
    <w:div w:id="1024206009">
      <w:marLeft w:val="0"/>
      <w:marRight w:val="0"/>
      <w:marTop w:val="0"/>
      <w:marBottom w:val="0"/>
      <w:divBdr>
        <w:top w:val="none" w:sz="0" w:space="0" w:color="auto"/>
        <w:left w:val="none" w:sz="0" w:space="0" w:color="auto"/>
        <w:bottom w:val="none" w:sz="0" w:space="0" w:color="auto"/>
        <w:right w:val="none" w:sz="0" w:space="0" w:color="auto"/>
      </w:divBdr>
    </w:div>
    <w:div w:id="1047490111">
      <w:marLeft w:val="0"/>
      <w:marRight w:val="0"/>
      <w:marTop w:val="0"/>
      <w:marBottom w:val="0"/>
      <w:divBdr>
        <w:top w:val="none" w:sz="0" w:space="0" w:color="auto"/>
        <w:left w:val="none" w:sz="0" w:space="0" w:color="auto"/>
        <w:bottom w:val="none" w:sz="0" w:space="0" w:color="auto"/>
        <w:right w:val="none" w:sz="0" w:space="0" w:color="auto"/>
      </w:divBdr>
    </w:div>
    <w:div w:id="1147670411">
      <w:marLeft w:val="0"/>
      <w:marRight w:val="0"/>
      <w:marTop w:val="0"/>
      <w:marBottom w:val="0"/>
      <w:divBdr>
        <w:top w:val="none" w:sz="0" w:space="0" w:color="auto"/>
        <w:left w:val="none" w:sz="0" w:space="0" w:color="auto"/>
        <w:bottom w:val="none" w:sz="0" w:space="0" w:color="auto"/>
        <w:right w:val="none" w:sz="0" w:space="0" w:color="auto"/>
      </w:divBdr>
    </w:div>
    <w:div w:id="1162158491">
      <w:marLeft w:val="0"/>
      <w:marRight w:val="0"/>
      <w:marTop w:val="0"/>
      <w:marBottom w:val="0"/>
      <w:divBdr>
        <w:top w:val="none" w:sz="0" w:space="0" w:color="auto"/>
        <w:left w:val="none" w:sz="0" w:space="0" w:color="auto"/>
        <w:bottom w:val="none" w:sz="0" w:space="0" w:color="auto"/>
        <w:right w:val="none" w:sz="0" w:space="0" w:color="auto"/>
      </w:divBdr>
    </w:div>
    <w:div w:id="1281034864">
      <w:marLeft w:val="0"/>
      <w:marRight w:val="0"/>
      <w:marTop w:val="0"/>
      <w:marBottom w:val="0"/>
      <w:divBdr>
        <w:top w:val="none" w:sz="0" w:space="0" w:color="auto"/>
        <w:left w:val="none" w:sz="0" w:space="0" w:color="auto"/>
        <w:bottom w:val="none" w:sz="0" w:space="0" w:color="auto"/>
        <w:right w:val="none" w:sz="0" w:space="0" w:color="auto"/>
      </w:divBdr>
    </w:div>
    <w:div w:id="1459764024">
      <w:marLeft w:val="0"/>
      <w:marRight w:val="0"/>
      <w:marTop w:val="0"/>
      <w:marBottom w:val="0"/>
      <w:divBdr>
        <w:top w:val="none" w:sz="0" w:space="0" w:color="auto"/>
        <w:left w:val="none" w:sz="0" w:space="0" w:color="auto"/>
        <w:bottom w:val="none" w:sz="0" w:space="0" w:color="auto"/>
        <w:right w:val="none" w:sz="0" w:space="0" w:color="auto"/>
      </w:divBdr>
    </w:div>
    <w:div w:id="1720549058">
      <w:marLeft w:val="0"/>
      <w:marRight w:val="0"/>
      <w:marTop w:val="0"/>
      <w:marBottom w:val="0"/>
      <w:divBdr>
        <w:top w:val="none" w:sz="0" w:space="0" w:color="auto"/>
        <w:left w:val="none" w:sz="0" w:space="0" w:color="auto"/>
        <w:bottom w:val="none" w:sz="0" w:space="0" w:color="auto"/>
        <w:right w:val="none" w:sz="0" w:space="0" w:color="auto"/>
      </w:divBdr>
    </w:div>
    <w:div w:id="1786340741">
      <w:marLeft w:val="0"/>
      <w:marRight w:val="0"/>
      <w:marTop w:val="0"/>
      <w:marBottom w:val="0"/>
      <w:divBdr>
        <w:top w:val="none" w:sz="0" w:space="0" w:color="auto"/>
        <w:left w:val="none" w:sz="0" w:space="0" w:color="auto"/>
        <w:bottom w:val="none" w:sz="0" w:space="0" w:color="auto"/>
        <w:right w:val="none" w:sz="0" w:space="0" w:color="auto"/>
      </w:divBdr>
    </w:div>
    <w:div w:id="1841699539">
      <w:marLeft w:val="0"/>
      <w:marRight w:val="0"/>
      <w:marTop w:val="0"/>
      <w:marBottom w:val="0"/>
      <w:divBdr>
        <w:top w:val="none" w:sz="0" w:space="0" w:color="auto"/>
        <w:left w:val="none" w:sz="0" w:space="0" w:color="auto"/>
        <w:bottom w:val="none" w:sz="0" w:space="0" w:color="auto"/>
        <w:right w:val="none" w:sz="0" w:space="0" w:color="auto"/>
      </w:divBdr>
      <w:divsChild>
        <w:div w:id="140461904">
          <w:marLeft w:val="0"/>
          <w:marRight w:val="0"/>
          <w:marTop w:val="0"/>
          <w:marBottom w:val="0"/>
          <w:divBdr>
            <w:top w:val="none" w:sz="0" w:space="0" w:color="auto"/>
            <w:left w:val="none" w:sz="0" w:space="0" w:color="auto"/>
            <w:bottom w:val="none" w:sz="0" w:space="0" w:color="auto"/>
            <w:right w:val="none" w:sz="0" w:space="0" w:color="auto"/>
          </w:divBdr>
        </w:div>
        <w:div w:id="1649161826">
          <w:marLeft w:val="0"/>
          <w:marRight w:val="0"/>
          <w:marTop w:val="0"/>
          <w:marBottom w:val="0"/>
          <w:divBdr>
            <w:top w:val="none" w:sz="0" w:space="0" w:color="auto"/>
            <w:left w:val="none" w:sz="0" w:space="0" w:color="auto"/>
            <w:bottom w:val="none" w:sz="0" w:space="0" w:color="auto"/>
            <w:right w:val="none" w:sz="0" w:space="0" w:color="auto"/>
          </w:divBdr>
        </w:div>
      </w:divsChild>
    </w:div>
    <w:div w:id="1909533704">
      <w:marLeft w:val="0"/>
      <w:marRight w:val="0"/>
      <w:marTop w:val="0"/>
      <w:marBottom w:val="0"/>
      <w:divBdr>
        <w:top w:val="none" w:sz="0" w:space="0" w:color="auto"/>
        <w:left w:val="none" w:sz="0" w:space="0" w:color="auto"/>
        <w:bottom w:val="none" w:sz="0" w:space="0" w:color="auto"/>
        <w:right w:val="none" w:sz="0" w:space="0" w:color="auto"/>
      </w:divBdr>
    </w:div>
    <w:div w:id="1983000578">
      <w:marLeft w:val="0"/>
      <w:marRight w:val="0"/>
      <w:marTop w:val="0"/>
      <w:marBottom w:val="0"/>
      <w:divBdr>
        <w:top w:val="none" w:sz="0" w:space="0" w:color="auto"/>
        <w:left w:val="none" w:sz="0" w:space="0" w:color="auto"/>
        <w:bottom w:val="none" w:sz="0" w:space="0" w:color="auto"/>
        <w:right w:val="none" w:sz="0" w:space="0" w:color="auto"/>
      </w:divBdr>
    </w:div>
    <w:div w:id="1990549303">
      <w:marLeft w:val="0"/>
      <w:marRight w:val="0"/>
      <w:marTop w:val="0"/>
      <w:marBottom w:val="0"/>
      <w:divBdr>
        <w:top w:val="none" w:sz="0" w:space="0" w:color="auto"/>
        <w:left w:val="none" w:sz="0" w:space="0" w:color="auto"/>
        <w:bottom w:val="none" w:sz="0" w:space="0" w:color="auto"/>
        <w:right w:val="none" w:sz="0" w:space="0" w:color="auto"/>
      </w:divBdr>
    </w:div>
    <w:div w:id="2059089253">
      <w:marLeft w:val="0"/>
      <w:marRight w:val="0"/>
      <w:marTop w:val="0"/>
      <w:marBottom w:val="0"/>
      <w:divBdr>
        <w:top w:val="none" w:sz="0" w:space="0" w:color="auto"/>
        <w:left w:val="none" w:sz="0" w:space="0" w:color="auto"/>
        <w:bottom w:val="none" w:sz="0" w:space="0" w:color="auto"/>
        <w:right w:val="none" w:sz="0" w:space="0" w:color="auto"/>
      </w:divBdr>
      <w:divsChild>
        <w:div w:id="1083844330">
          <w:marLeft w:val="0"/>
          <w:marRight w:val="0"/>
          <w:marTop w:val="0"/>
          <w:marBottom w:val="0"/>
          <w:divBdr>
            <w:top w:val="none" w:sz="0" w:space="0" w:color="auto"/>
            <w:left w:val="none" w:sz="0" w:space="0" w:color="auto"/>
            <w:bottom w:val="none" w:sz="0" w:space="0" w:color="auto"/>
            <w:right w:val="none" w:sz="0" w:space="0" w:color="auto"/>
          </w:divBdr>
        </w:div>
        <w:div w:id="2134707617">
          <w:marLeft w:val="0"/>
          <w:marRight w:val="0"/>
          <w:marTop w:val="0"/>
          <w:marBottom w:val="0"/>
          <w:divBdr>
            <w:top w:val="none" w:sz="0" w:space="0" w:color="auto"/>
            <w:left w:val="none" w:sz="0" w:space="0" w:color="auto"/>
            <w:bottom w:val="none" w:sz="0" w:space="0" w:color="auto"/>
            <w:right w:val="none" w:sz="0" w:space="0" w:color="auto"/>
          </w:divBdr>
        </w:div>
        <w:div w:id="1626736060">
          <w:marLeft w:val="0"/>
          <w:marRight w:val="0"/>
          <w:marTop w:val="0"/>
          <w:marBottom w:val="0"/>
          <w:divBdr>
            <w:top w:val="none" w:sz="0" w:space="0" w:color="auto"/>
            <w:left w:val="none" w:sz="0" w:space="0" w:color="auto"/>
            <w:bottom w:val="none" w:sz="0" w:space="0" w:color="auto"/>
            <w:right w:val="none" w:sz="0" w:space="0" w:color="auto"/>
          </w:divBdr>
        </w:div>
        <w:div w:id="2081363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FA1BA2D4.dotm</Template>
  <TotalTime>0</TotalTime>
  <Pages>5</Pages>
  <Words>1657</Words>
  <Characters>9620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Ahlberg</dc:creator>
  <cp:keywords/>
  <dc:description/>
  <cp:lastModifiedBy>Viktor Ahlberg</cp:lastModifiedBy>
  <cp:revision>2</cp:revision>
  <dcterms:created xsi:type="dcterms:W3CDTF">2019-12-04T14:16:00Z</dcterms:created>
  <dcterms:modified xsi:type="dcterms:W3CDTF">2019-12-04T14:16:00Z</dcterms:modified>
</cp:coreProperties>
</file>